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59"/>
        <w:jc w:val="right"/>
        <w:rPr>
          <w:rFonts w:ascii="Times New Roman" w:hAnsi="Times New Roman" w:eastAsia="Helvetica;Arial" w:cs="Times New Roman"/>
          <w:i w:val="false"/>
          <w:i w:val="false"/>
          <w:iCs w:val="false"/>
          <w:color w:val="000000"/>
          <w:sz w:val="24"/>
          <w:szCs w:val="24"/>
        </w:rPr>
      </w:pPr>
      <w:r>
        <w:rPr>
          <w:rFonts w:eastAsia="Helvetica;Arial" w:cs="Times New Roman" w:ascii="Times New Roman" w:hAnsi="Times New Roman"/>
          <w:i w:val="false"/>
          <w:iCs w:val="false"/>
          <w:color w:val="000000"/>
          <w:sz w:val="24"/>
          <w:szCs w:val="24"/>
        </w:rPr>
        <w:t>Военному комиссару _______ райвоенкомата</w:t>
      </w:r>
    </w:p>
    <w:p>
      <w:pPr>
        <w:pStyle w:val="Normal"/>
        <w:spacing w:before="0" w:after="159"/>
        <w:jc w:val="right"/>
        <w:rPr>
          <w:rFonts w:ascii="Times New Roman" w:hAnsi="Times New Roman" w:eastAsia="Helvetica;Arial" w:cs="Times New Roman"/>
          <w:i w:val="false"/>
          <w:i w:val="false"/>
          <w:iCs w:val="false"/>
          <w:color w:val="000000"/>
          <w:sz w:val="24"/>
          <w:szCs w:val="24"/>
        </w:rPr>
      </w:pPr>
      <w:r>
        <w:rPr>
          <w:rFonts w:eastAsia="Helvetica;Arial" w:cs="Times New Roman" w:ascii="Times New Roman" w:hAnsi="Times New Roman"/>
          <w:i w:val="false"/>
          <w:iCs w:val="false"/>
          <w:color w:val="000000"/>
          <w:sz w:val="24"/>
          <w:szCs w:val="24"/>
        </w:rPr>
        <w:t>[ФИО должностного лица писать не нужно]</w:t>
      </w:r>
    </w:p>
    <w:p>
      <w:pPr>
        <w:pStyle w:val="Normal"/>
        <w:spacing w:before="0" w:after="159"/>
        <w:jc w:val="right"/>
        <w:rPr>
          <w:rFonts w:ascii="Times New Roman" w:hAnsi="Times New Roman" w:eastAsia="Helvetica;Arial" w:cs="Times New Roman"/>
          <w:i w:val="false"/>
          <w:i w:val="false"/>
          <w:iCs w:val="false"/>
          <w:color w:val="000000"/>
          <w:sz w:val="24"/>
          <w:szCs w:val="24"/>
        </w:rPr>
      </w:pPr>
      <w:r>
        <w:rPr>
          <w:rFonts w:eastAsia="Helvetica;Arial" w:cs="Times New Roman" w:ascii="Times New Roman" w:hAnsi="Times New Roman"/>
          <w:i w:val="false"/>
          <w:iCs w:val="false"/>
          <w:color w:val="000000"/>
          <w:sz w:val="24"/>
          <w:szCs w:val="24"/>
        </w:rPr>
        <w:t>________(индекс, адрес РВК) ____________</w:t>
      </w:r>
    </w:p>
    <w:p>
      <w:pPr>
        <w:pStyle w:val="Normal"/>
        <w:spacing w:before="0" w:after="159"/>
        <w:jc w:val="right"/>
        <w:rPr>
          <w:rFonts w:ascii="Times New Roman" w:hAnsi="Times New Roman" w:eastAsia="Helvetica;Arial" w:cs="Times New Roman"/>
          <w:i/>
          <w:i/>
          <w:iCs/>
          <w:color w:val="000000"/>
          <w:sz w:val="24"/>
          <w:szCs w:val="24"/>
        </w:rPr>
      </w:pPr>
      <w:r>
        <w:rPr>
          <w:rFonts w:eastAsia="Helvetica;Arial" w:cs="Times New Roman" w:ascii="Times New Roman" w:hAnsi="Times New Roman"/>
          <w:i/>
          <w:iCs/>
          <w:color w:val="000000"/>
          <w:sz w:val="24"/>
          <w:szCs w:val="24"/>
        </w:rPr>
        <w:t>[Если в вашем районе нет отдельного РВК, а только обособленное подразделение другого РВК:</w:t>
      </w:r>
    </w:p>
    <w:p>
      <w:pPr>
        <w:pStyle w:val="Normal"/>
        <w:spacing w:before="0" w:after="159"/>
        <w:jc w:val="right"/>
        <w:rPr>
          <w:rFonts w:ascii="Times New Roman" w:hAnsi="Times New Roman" w:eastAsia="Helvetica;Arial" w:cs="Times New Roman"/>
          <w:i/>
          <w:i/>
          <w:iCs/>
          <w:color w:val="000000"/>
          <w:sz w:val="24"/>
          <w:szCs w:val="24"/>
        </w:rPr>
      </w:pPr>
      <w:r>
        <w:rPr>
          <w:rFonts w:eastAsia="Helvetica;Arial" w:cs="Times New Roman" w:ascii="Times New Roman" w:hAnsi="Times New Roman"/>
          <w:i/>
          <w:iCs/>
          <w:color w:val="000000"/>
          <w:sz w:val="24"/>
          <w:szCs w:val="24"/>
        </w:rPr>
        <w:t>В обособленное подразделение _______ райвоенкомата</w:t>
      </w:r>
    </w:p>
    <w:p>
      <w:pPr>
        <w:pStyle w:val="Normal"/>
        <w:spacing w:before="0" w:after="159"/>
        <w:jc w:val="right"/>
        <w:rPr>
          <w:rFonts w:ascii="Times New Roman" w:hAnsi="Times New Roman" w:eastAsia="Helvetica;Arial" w:cs="Times New Roman"/>
          <w:i/>
          <w:i/>
          <w:iCs/>
          <w:color w:val="000000"/>
          <w:sz w:val="24"/>
          <w:szCs w:val="24"/>
        </w:rPr>
      </w:pPr>
      <w:r>
        <w:rPr>
          <w:rFonts w:eastAsia="Helvetica;Arial" w:cs="Times New Roman" w:ascii="Times New Roman" w:hAnsi="Times New Roman"/>
          <w:i/>
          <w:iCs/>
          <w:color w:val="000000"/>
          <w:sz w:val="24"/>
          <w:szCs w:val="24"/>
        </w:rPr>
        <w:t>________(индекс, адрес подразделения)______]</w:t>
      </w:r>
    </w:p>
    <w:p>
      <w:pPr>
        <w:pStyle w:val="Normal"/>
        <w:spacing w:before="0" w:after="159"/>
        <w:jc w:val="right"/>
        <w:rPr>
          <w:rFonts w:ascii="Times New Roman" w:hAnsi="Times New Roman" w:eastAsia="Helvetica;Arial" w:cs="Times New Roman"/>
          <w:i w:val="false"/>
          <w:i w:val="false"/>
          <w:iCs w:val="false"/>
          <w:color w:val="000000"/>
          <w:sz w:val="24"/>
          <w:szCs w:val="24"/>
        </w:rPr>
      </w:pPr>
      <w:r>
        <w:rPr>
          <w:rFonts w:eastAsia="Helvetica;Arial" w:cs="Times New Roman" w:ascii="Times New Roman" w:hAnsi="Times New Roman"/>
          <w:i w:val="false"/>
          <w:iCs w:val="false"/>
          <w:color w:val="000000"/>
          <w:sz w:val="24"/>
          <w:szCs w:val="24"/>
        </w:rPr>
        <w:t>от Иванова Ивана Ивановича</w:t>
      </w:r>
    </w:p>
    <w:p>
      <w:pPr>
        <w:pStyle w:val="Normal"/>
        <w:spacing w:before="0" w:after="159"/>
        <w:jc w:val="right"/>
        <w:rPr>
          <w:rFonts w:ascii="Times New Roman" w:hAnsi="Times New Roman" w:eastAsia="Helvetica;Arial" w:cs="Times New Roman"/>
          <w:i w:val="false"/>
          <w:i w:val="false"/>
          <w:iCs w:val="false"/>
          <w:color w:val="000000"/>
          <w:sz w:val="24"/>
          <w:szCs w:val="24"/>
        </w:rPr>
      </w:pPr>
      <w:bookmarkStart w:id="0" w:name="__DdeLink__138_1679409072"/>
      <w:r>
        <w:rPr>
          <w:rFonts w:eastAsia="Helvetica;Arial" w:cs="Times New Roman" w:ascii="Times New Roman" w:hAnsi="Times New Roman"/>
          <w:i w:val="false"/>
          <w:iCs w:val="false"/>
          <w:color w:val="000000"/>
          <w:sz w:val="24"/>
          <w:szCs w:val="24"/>
        </w:rPr>
        <w:t xml:space="preserve">_____(ваш индекс, </w:t>
      </w:r>
      <w:bookmarkEnd w:id="0"/>
      <w:r>
        <w:rPr>
          <w:rFonts w:eastAsia="Helvetica;Arial" w:cs="Times New Roman" w:ascii="Times New Roman" w:hAnsi="Times New Roman"/>
          <w:i w:val="false"/>
          <w:iCs w:val="false"/>
          <w:color w:val="000000"/>
          <w:sz w:val="24"/>
          <w:szCs w:val="24"/>
        </w:rPr>
        <w:t>адрес)______</w:t>
      </w:r>
    </w:p>
    <w:p>
      <w:pPr>
        <w:pStyle w:val="Normal"/>
        <w:jc w:val="right"/>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rPr>
      </w:pPr>
      <w:r>
        <w:rPr>
          <w:rFonts w:cs="Times New Roman" w:ascii="Times New Roman" w:hAnsi="Times New Roman"/>
          <w:b/>
        </w:rPr>
        <w:t>ЗАЯВЛЕНИЕ</w:t>
      </w:r>
    </w:p>
    <w:p>
      <w:pPr>
        <w:pStyle w:val="Normal"/>
        <w:jc w:val="both"/>
        <w:rPr>
          <w:rFonts w:ascii="Times New Roman" w:hAnsi="Times New Roman" w:cs="Times New Roman"/>
        </w:rPr>
      </w:pPr>
      <w:r>
        <w:rPr>
          <w:rFonts w:cs="Times New Roman" w:ascii="Times New Roman" w:hAnsi="Times New Roman"/>
        </w:rPr>
        <w:t>32 мартобря 2016 я, Иванов И. И., получил повестку для составления протокола об административном правонарушении на моё имя за подписью ведущего специалиста отдела призыва военного комиссариата Швейка Б. С. Согласно повестке, в случае неявки я могу быть подвергнут приводу на основании стат</w:t>
      </w:r>
      <w:r>
        <w:rPr>
          <w:rFonts w:cs="Times New Roman" w:ascii="Times New Roman" w:hAnsi="Times New Roman"/>
          <w:lang w:val="ru-RU"/>
        </w:rPr>
        <w:t>ьи</w:t>
      </w:r>
      <w:r>
        <w:rPr>
          <w:rFonts w:cs="Times New Roman" w:ascii="Times New Roman" w:hAnsi="Times New Roman"/>
        </w:rPr>
        <w:t xml:space="preserve"> 8.1</w:t>
      </w:r>
      <w:r>
        <w:rPr>
          <w:rFonts w:cs="Times New Roman" w:ascii="Times New Roman" w:hAnsi="Times New Roman"/>
        </w:rPr>
        <w:t>3</w:t>
      </w:r>
      <w:r>
        <w:rPr>
          <w:rFonts w:cs="Times New Roman" w:ascii="Times New Roman" w:hAnsi="Times New Roman"/>
        </w:rPr>
        <w:t xml:space="preserve"> Процессуально-исполнительного кодекса Республики Беларусь об административных правонарушениях (далее – ПИКоАП), а также привлечен к ответственности в виде штрафа от 6 до 30 базовых величин или административному аресту на основании статьи 2</w:t>
      </w:r>
      <w:r>
        <w:rPr>
          <w:rFonts w:cs="Times New Roman" w:ascii="Times New Roman" w:hAnsi="Times New Roman"/>
        </w:rPr>
        <w:t>5</w:t>
      </w:r>
      <w:r>
        <w:rPr>
          <w:rFonts w:cs="Times New Roman" w:ascii="Times New Roman" w:hAnsi="Times New Roman"/>
        </w:rPr>
        <w:t>.6 Кодекса об административных правонарушениях.</w:t>
      </w:r>
    </w:p>
    <w:p>
      <w:pPr>
        <w:pStyle w:val="Normal"/>
        <w:jc w:val="both"/>
        <w:rPr>
          <w:rFonts w:ascii="Times New Roman" w:hAnsi="Times New Roman" w:cs="Times New Roman"/>
        </w:rPr>
      </w:pPr>
      <w:r>
        <w:rPr>
          <w:rFonts w:cs="Times New Roman" w:ascii="Times New Roman" w:hAnsi="Times New Roman"/>
        </w:rPr>
        <w:t>Сообщаю, что, согласно статье 1</w:t>
      </w:r>
      <w:r>
        <w:rPr>
          <w:rFonts w:cs="Times New Roman" w:ascii="Times New Roman" w:hAnsi="Times New Roman"/>
        </w:rPr>
        <w:t>1</w:t>
      </w:r>
      <w:r>
        <w:rPr>
          <w:rFonts w:cs="Times New Roman" w:ascii="Times New Roman" w:hAnsi="Times New Roman"/>
        </w:rPr>
        <w:t>.</w:t>
      </w:r>
      <w:r>
        <w:rPr>
          <w:rFonts w:cs="Times New Roman" w:ascii="Times New Roman" w:hAnsi="Times New Roman"/>
        </w:rPr>
        <w:t>6</w:t>
      </w:r>
      <w:r>
        <w:rPr>
          <w:rFonts w:cs="Times New Roman" w:ascii="Times New Roman" w:hAnsi="Times New Roman"/>
        </w:rPr>
        <w:t xml:space="preserve"> ПИКоАП, лицо, участвующее в административном процессе, вызывается в суд, орган, ведущий административный процесс, повесткой, в которой указывается, кто и в качестве кого, куда и к кому вызывается, время явки, а также последствия неявки без уважительных причин. В полученной повестке не указано, в качестве какого участника административного процесса меня вызывают. Полученная мной повестка не содержит печати военного комиссариата.  Административные правонарушения, перечисленные в главе 25 Кодекса Республики Беларусь об административных правонарушениях и касающиеся вопросов призыва и воинского учета, могут рассматриваться только судом. </w:t>
      </w:r>
    </w:p>
    <w:p>
      <w:pPr>
        <w:pStyle w:val="Normal"/>
        <w:jc w:val="both"/>
        <w:rPr>
          <w:rFonts w:ascii="Times New Roman" w:hAnsi="Times New Roman" w:cs="Times New Roman"/>
        </w:rPr>
      </w:pPr>
      <w:r>
        <w:rPr>
          <w:rFonts w:cs="Times New Roman" w:ascii="Times New Roman" w:hAnsi="Times New Roman"/>
        </w:rPr>
        <w:t>На основании вышеуказанного</w:t>
      </w:r>
    </w:p>
    <w:p>
      <w:pPr>
        <w:pStyle w:val="Normal"/>
        <w:jc w:val="center"/>
        <w:rPr>
          <w:rFonts w:ascii="Times New Roman" w:hAnsi="Times New Roman" w:cs="Times New Roman"/>
          <w:b/>
        </w:rPr>
      </w:pPr>
      <w:r>
        <w:rPr>
          <w:rFonts w:cs="Times New Roman" w:ascii="Times New Roman" w:hAnsi="Times New Roman"/>
          <w:b/>
        </w:rPr>
        <w:t>ПРОШУ</w:t>
      </w:r>
    </w:p>
    <w:p>
      <w:pPr>
        <w:pStyle w:val="ListParagraph"/>
        <w:numPr>
          <w:ilvl w:val="0"/>
          <w:numId w:val="1"/>
        </w:numPr>
        <w:ind w:hanging="360" w:left="720" w:right="0"/>
        <w:jc w:val="both"/>
        <w:rPr>
          <w:rFonts w:ascii="Times New Roman" w:hAnsi="Times New Roman" w:cs="Times New Roman"/>
        </w:rPr>
      </w:pPr>
      <w:r>
        <w:rPr>
          <w:rFonts w:cs="Times New Roman" w:ascii="Times New Roman" w:hAnsi="Times New Roman"/>
        </w:rPr>
        <w:t>Принять к сведению, что данная повестка составлена с нарушением законодательства Республики Беларусь и потому не имеет законной силы;</w:t>
      </w:r>
    </w:p>
    <w:p>
      <w:pPr>
        <w:pStyle w:val="ListParagraph"/>
        <w:numPr>
          <w:ilvl w:val="0"/>
          <w:numId w:val="1"/>
        </w:numPr>
        <w:ind w:hanging="360" w:left="720" w:right="0"/>
        <w:jc w:val="both"/>
        <w:rPr>
          <w:rFonts w:ascii="Times New Roman" w:hAnsi="Times New Roman" w:cs="Times New Roman"/>
        </w:rPr>
      </w:pPr>
      <w:r>
        <w:rPr>
          <w:rFonts w:cs="Times New Roman" w:ascii="Times New Roman" w:hAnsi="Times New Roman"/>
        </w:rPr>
        <w:t>Принять к сведению, что подвержение меня административному приводу ввиду неявки по данной повестке может, в зависимости от обстоятельств предпологаемого привода, преследоваться по статьям 426 и 183 Уголовного кодекса Республики Беларусь;</w:t>
      </w:r>
    </w:p>
    <w:p>
      <w:pPr>
        <w:pStyle w:val="ListParagraph"/>
        <w:numPr>
          <w:ilvl w:val="0"/>
          <w:numId w:val="1"/>
        </w:numPr>
        <w:ind w:hanging="360" w:left="720" w:right="0"/>
        <w:jc w:val="both"/>
        <w:rPr>
          <w:rFonts w:ascii="Times New Roman" w:hAnsi="Times New Roman" w:cs="Times New Roman"/>
        </w:rPr>
      </w:pPr>
      <w:r>
        <w:rPr>
          <w:rFonts w:cs="Times New Roman" w:ascii="Times New Roman" w:hAnsi="Times New Roman"/>
        </w:rPr>
        <w:t>Впредь соблюдать законодательство Республики Беларусь.</w:t>
      </w:r>
    </w:p>
    <w:p>
      <w:pPr>
        <w:pStyle w:val="Normal"/>
        <w:rPr>
          <w:rFonts w:ascii="Times New Roman" w:hAnsi="Times New Roman" w:cs="Times New Roman"/>
        </w:rPr>
      </w:pPr>
      <w:r>
        <w:rPr>
          <w:rFonts w:cs="Times New Roman" w:ascii="Times New Roman" w:hAnsi="Times New Roman"/>
        </w:rPr>
        <w:t>Приложение: копия повестки.</w:t>
      </w:r>
    </w:p>
    <w:p>
      <w:pPr>
        <w:pStyle w:val="Normal"/>
        <w:rPr>
          <w:rFonts w:ascii="Times New Roman" w:hAnsi="Times New Roman" w:cs="Times New Roman"/>
        </w:rPr>
      </w:pPr>
      <w:r>
        <w:rPr>
          <w:rFonts w:cs="Times New Roman" w:ascii="Times New Roman" w:hAnsi="Times New Roman"/>
        </w:rPr>
        <w:t>Итого: обращение на одном листе и одно приложение на одном листе.</w:t>
      </w:r>
    </w:p>
    <w:p>
      <w:pPr>
        <w:pStyle w:val="Normal"/>
        <w:rPr>
          <w:rFonts w:ascii="Times New Roman" w:hAnsi="Times New Roman" w:cs="Times New Roman"/>
        </w:rPr>
      </w:pPr>
      <w:r>
        <w:rPr>
          <w:rFonts w:cs="Times New Roman" w:ascii="Times New Roman" w:hAnsi="Times New Roman"/>
        </w:rPr>
        <w:t>[Дата]                                                                                             [Подпись] [Расшифровка]</w:t>
      </w:r>
    </w:p>
    <w:p>
      <w:pPr>
        <w:pStyle w:val="Normal"/>
        <w:rPr/>
      </w:pPr>
      <w:r>
        <w:rPr/>
      </w:r>
    </w:p>
    <w:p>
      <w:pPr>
        <w:pStyle w:val="Normal"/>
        <w:jc w:val="center"/>
        <w:rPr>
          <w:rFonts w:ascii="Times New Roman" w:hAnsi="Times New Roman" w:cs="Times New Roman"/>
          <w:b/>
          <w:bCs/>
          <w:i/>
          <w:i/>
          <w:iCs/>
          <w:sz w:val="24"/>
          <w:szCs w:val="24"/>
        </w:rPr>
      </w:pPr>
      <w:r>
        <w:rPr>
          <w:rFonts w:cs="Times New Roman" w:ascii="Times New Roman" w:hAnsi="Times New Roman"/>
          <w:b/>
          <w:bCs/>
          <w:i/>
          <w:iCs/>
          <w:sz w:val="24"/>
          <w:szCs w:val="24"/>
        </w:rPr>
        <w:t>Примечания составителям</w:t>
      </w:r>
    </w:p>
    <w:p>
      <w:pPr>
        <w:pStyle w:val="Normal"/>
        <w:widowControl/>
        <w:suppressAutoHyphens w:val="true"/>
        <w:bidi w:val="0"/>
        <w:spacing w:lineRule="auto" w:line="252" w:before="0" w:after="160"/>
        <w:jc w:val="center"/>
        <w:rPr>
          <w:rFonts w:ascii="Times New Roman" w:hAnsi="Times New Roman" w:cs="Times New Roman"/>
          <w:b w:val="false"/>
          <w:bCs w:val="false"/>
          <w:i/>
          <w:i/>
          <w:iCs/>
          <w:sz w:val="24"/>
          <w:szCs w:val="24"/>
        </w:rPr>
      </w:pPr>
      <w:r>
        <w:rPr>
          <w:rFonts w:cs="Times New Roman" w:ascii="Times New Roman" w:hAnsi="Times New Roman"/>
          <w:b w:val="false"/>
          <w:bCs w:val="false"/>
          <w:i/>
          <w:iCs/>
          <w:sz w:val="24"/>
          <w:szCs w:val="24"/>
        </w:rPr>
        <w:t>Если вы приписаны к военкомату, у которого есть обособленные подразделения в других районах, то его правильныое название — «военный комиссариат Нского, Мского и Лского районов» (или «военный комиссариат города Нска, Нского и Мского районов»)</w:t>
      </w:r>
    </w:p>
    <w:p>
      <w:pPr>
        <w:pStyle w:val="Normal"/>
        <w:spacing w:before="0" w:after="160"/>
        <w:jc w:val="center"/>
        <w:rPr>
          <w:rFonts w:ascii="Times New Roman" w:hAnsi="Times New Roman" w:eastAsia="Helvetica;Arial" w:cs="Times New Roman"/>
          <w:b w:val="false"/>
          <w:bCs w:val="false"/>
          <w:i/>
          <w:i/>
          <w:iCs/>
          <w:caps w:val="false"/>
          <w:smallCaps w:val="false"/>
          <w:color w:val="000000"/>
          <w:spacing w:val="0"/>
          <w:sz w:val="24"/>
          <w:szCs w:val="24"/>
          <w:lang w:val="ru-RU"/>
        </w:rPr>
      </w:pPr>
      <w:r>
        <w:rPr>
          <w:rFonts w:eastAsia="Helvetica;Arial" w:cs="Times New Roman" w:ascii="Times New Roman" w:hAnsi="Times New Roman"/>
          <w:b w:val="false"/>
          <w:bCs w:val="false"/>
          <w:i/>
          <w:iCs/>
          <w:caps w:val="false"/>
          <w:smallCaps w:val="false"/>
          <w:color w:val="000000"/>
          <w:spacing w:val="0"/>
          <w:sz w:val="24"/>
          <w:szCs w:val="24"/>
          <w:lang w:val="ru-RU"/>
        </w:rPr>
        <w:t>Проще и надежнее всего не отдавать лично письмо в нужную вам инстанцию (так как без регистрации в журнале входящей корреспонденции его скорее всего просто не рассмотрят, а факт обращения вы не докажете), а отправить по почте заказным письмом с уведомлением о вручении. Если суть обращения настолько серьезная, что возможны способы уклонения от ответа на него вроде подмены вашего обращения на совсем другое или чистый лист бумаги после получения, то попросите до отправки сделать опись вложений, если при этом возможно будет доставить письмо прямо по адресу, а не до отделения, либо снимайте на видео непрерывно весь процесс отправки письма, чтобы было видно и содержание отправления, и квитанция с датой, временем и номером отслеживания; работнику почты объясните, что вы делаете это ради подтверждения отправки письма. Как альтернативный способ можно использовать передачу документов через нотариуса (у него останется копия вашего обращения), но это наиболее дорогой способ, и нотариус доставит документ только по территории своей деятельности.</w:t>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
        <w:sz w:val="22"/>
        <w:szCs w:val="22"/>
        <w:lang w:val="en-US" w:eastAsia="en-US" w:bidi="ar-SA"/>
      </w:rPr>
    </w:rPrDefault>
    <w:pPrDefault>
      <w:pPr>
        <w:suppressAutoHyphens w:val="true"/>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suppressAutoHyphens w:val="true"/>
      <w:bidi w:val="0"/>
      <w:spacing w:lineRule="auto" w:line="252" w:before="0" w:after="160"/>
      <w:jc w:val="left"/>
    </w:pPr>
    <w:rPr>
      <w:rFonts w:ascii="Calibri" w:hAnsi="Calibri" w:eastAsia="Droid Sans Fallback" w:cs=""/>
      <w:color w:val="00000A"/>
      <w:kern w:val="0"/>
      <w:sz w:val="22"/>
      <w:szCs w:val="22"/>
      <w:lang w:val="en-US"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TextBody"/>
    <w:qFormat/>
    <w:pPr>
      <w:keepNext w:val="true"/>
      <w:spacing w:before="240" w:after="120"/>
    </w:pPr>
    <w:rPr>
      <w:rFonts w:ascii="Liberation Sans" w:hAnsi="Liberation Sans" w:eastAsia="Droid Sans Fallback" w:cs="FreeSans"/>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Style15">
    <w:name w:val="Указатель"/>
    <w:basedOn w:val="Normal"/>
    <w:qFormat/>
    <w:pPr>
      <w:suppressLineNumbers/>
    </w:pPr>
    <w:rPr>
      <w:rFonts w:cs="FreeSans"/>
    </w:rPr>
  </w:style>
  <w:style w:type="paragraph" w:styleId="TextBody">
    <w:name w:val="Text Body"/>
    <w:basedOn w:val="Normal"/>
    <w:qFormat/>
    <w:pPr>
      <w:spacing w:lineRule="auto" w:line="288" w:before="0" w:after="140"/>
    </w:pPr>
    <w:rPr/>
  </w:style>
  <w:style w:type="paragraph" w:styleId="ListParagraph">
    <w:name w:val="List Paragraph"/>
    <w:basedOn w:val="Normal"/>
    <w:uiPriority w:val="34"/>
    <w:qFormat/>
    <w:rsid w:val="00ae1b36"/>
    <w:pPr>
      <w:spacing w:before="0" w:after="160"/>
      <w:ind w:hanging="0" w:left="720" w:right="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LibreOffice/7.6.4.1$Windows_X86_64 LibreOffice_project/e19e193f88cd6c0525a17fb7a176ed8e6a3e2aa1</Application>
  <AppVersion>15.0000</AppVersion>
  <Pages>2</Pages>
  <Words>469</Words>
  <Characters>3072</Characters>
  <CharactersWithSpaces>3612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2017-03-11T11:17:00Z</dcterms:created>
  <dc:creator>John Smith</dc:creator>
  <dc:description/>
  <dc:language>en-US</dc:language>
  <cp:lastModifiedBy/>
  <dcterms:modified xsi:type="dcterms:W3CDTF">2023-12-23T12:41:44Z</dcterms:modified>
  <cp:revision>3</cp:revision>
  <dc:subject/>
  <dc:title/>
</cp:coreProperties>
</file>